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CE17110" w14:textId="77777777" w:rsidR="00E8247A" w:rsidRDefault="00E8247A" w:rsidP="009438BC">
      <w:pPr>
        <w:shd w:val="clear" w:color="auto" w:fill="FFFFFF"/>
        <w:jc w:val="center"/>
        <w:rPr>
          <w:rFonts w:ascii="Arial" w:hAnsi="Arial" w:cs="Arial"/>
          <w:b/>
          <w:bCs/>
          <w:iCs/>
          <w:sz w:val="22"/>
          <w:szCs w:val="22"/>
          <w:lang w:eastAsia="lt-LT"/>
        </w:rPr>
      </w:pPr>
      <w:bookmarkStart w:id="0" w:name="_Toc147739116"/>
      <w:r w:rsidRPr="00E8247A">
        <w:rPr>
          <w:rFonts w:ascii="Arial" w:hAnsi="Arial" w:cs="Arial"/>
          <w:b/>
          <w:bCs/>
          <w:iCs/>
          <w:sz w:val="22"/>
          <w:szCs w:val="22"/>
          <w:lang w:eastAsia="lt-LT"/>
        </w:rPr>
        <w:t>33913 OPKIS ir OPKIS WEB priežiūros ir vystymo paslaugos</w:t>
      </w:r>
    </w:p>
    <w:p w14:paraId="549D1DC2" w14:textId="7BEA0C29"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E8247A"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E8247A"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E8247A"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E8247A"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E8247A"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E8247A"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7CE8C210"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r w:rsidR="0010376D" w:rsidRPr="00111650">
        <w:rPr>
          <w:rFonts w:ascii="Arial" w:hAnsi="Arial" w:cs="Arial"/>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E8247A"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E8247A"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E8247A"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E8247A"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E8247A"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E8247A">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E8247A">
        <w:rPr>
          <w:rFonts w:ascii="Arial" w:eastAsia="Aptos" w:hAnsi="Arial" w:cs="Arial"/>
          <w:noProof/>
          <w:kern w:val="2"/>
          <w:sz w:val="20"/>
          <w:szCs w:val="20"/>
          <w14:ligatures w14:val="standardContextual"/>
        </w:rPr>
        <w:t xml:space="preserve"> su tinklalapyje </w:t>
      </w:r>
      <w:hyperlink r:id="rId12" w:history="1">
        <w:r w:rsidRPr="00E8247A">
          <w:rPr>
            <w:rFonts w:ascii="Arial" w:eastAsia="Aptos" w:hAnsi="Arial" w:cs="Arial"/>
            <w:noProof/>
            <w:color w:val="467886"/>
            <w:kern w:val="2"/>
            <w:sz w:val="20"/>
            <w:szCs w:val="20"/>
            <w:u w:val="single"/>
            <w14:ligatures w14:val="standardContextual"/>
          </w:rPr>
          <w:t>www.ltg.lt</w:t>
        </w:r>
      </w:hyperlink>
      <w:r w:rsidRPr="00E8247A">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E8247A">
          <w:rPr>
            <w:rFonts w:ascii="Arial" w:eastAsia="Aptos" w:hAnsi="Arial" w:cs="Arial"/>
            <w:noProof/>
            <w:color w:val="467886"/>
            <w:kern w:val="2"/>
            <w:sz w:val="20"/>
            <w:szCs w:val="20"/>
            <w:u w:val="single"/>
            <w14:ligatures w14:val="standardContextual"/>
          </w:rPr>
          <w:t>Sankcijų įgyvendinimo ir kontrolės politika</w:t>
        </w:r>
      </w:hyperlink>
      <w:r w:rsidRPr="00E8247A">
        <w:rPr>
          <w:rFonts w:ascii="Arial" w:eastAsia="Aptos" w:hAnsi="Arial" w:cs="Arial"/>
          <w:noProof/>
          <w:kern w:val="2"/>
          <w:sz w:val="20"/>
          <w:szCs w:val="20"/>
          <w14:ligatures w14:val="standardContextual"/>
        </w:rPr>
        <w:t xml:space="preserve">, </w:t>
      </w:r>
      <w:hyperlink r:id="rId14" w:tooltip="https://ltg.lt/apie-mus/korupcijos-prevencija/" w:history="1">
        <w:r w:rsidRPr="00E8247A">
          <w:rPr>
            <w:rFonts w:ascii="Arial" w:eastAsia="Aptos" w:hAnsi="Arial" w:cs="Arial"/>
            <w:noProof/>
            <w:color w:val="467886"/>
            <w:kern w:val="2"/>
            <w:sz w:val="20"/>
            <w:szCs w:val="20"/>
            <w:u w:val="single"/>
            <w14:ligatures w14:val="standardContextual"/>
          </w:rPr>
          <w:t>Atsparumo korupcijai politika</w:t>
        </w:r>
      </w:hyperlink>
      <w:r w:rsidRPr="00E8247A">
        <w:rPr>
          <w:rFonts w:ascii="Arial" w:eastAsia="Aptos" w:hAnsi="Arial" w:cs="Arial"/>
          <w:noProof/>
          <w:kern w:val="2"/>
          <w:sz w:val="20"/>
          <w:szCs w:val="20"/>
          <w14:ligatures w14:val="standardContextual"/>
        </w:rPr>
        <w:t xml:space="preserve">, </w:t>
      </w:r>
      <w:hyperlink r:id="rId15" w:tooltip="https://ltg.lt/apie-mus/valdymas/vidaus-teises-aktai/" w:history="1">
        <w:r w:rsidRPr="00E8247A">
          <w:rPr>
            <w:rFonts w:ascii="Arial" w:eastAsia="Aptos" w:hAnsi="Arial" w:cs="Arial"/>
            <w:noProof/>
            <w:color w:val="467886"/>
            <w:kern w:val="2"/>
            <w:sz w:val="20"/>
            <w:szCs w:val="20"/>
            <w:u w:val="single"/>
            <w14:ligatures w14:val="standardContextual"/>
          </w:rPr>
          <w:t>Nacionalinio saugumo atitikties politika</w:t>
        </w:r>
      </w:hyperlink>
      <w:r w:rsidRPr="00E8247A">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82"/>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247A"/>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546D38" w:rsidRDefault="00546D38"/>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546D38" w:rsidRDefault="00546D3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63C82"/>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620544C29F6064590A6B6E52036D2E0" ma:contentTypeVersion="3" ma:contentTypeDescription="Kurkite naują dokumentą." ma:contentTypeScope="" ma:versionID="b09687207d9e0a4a225a04672cca853b">
  <xsd:schema xmlns:xsd="http://www.w3.org/2001/XMLSchema" xmlns:xs="http://www.w3.org/2001/XMLSchema" xmlns:p="http://schemas.microsoft.com/office/2006/metadata/properties" xmlns:ns2="d13c0c01-1e0a-4deb-b2fe-55bfad1f1aca" targetNamespace="http://schemas.microsoft.com/office/2006/metadata/properties" ma:root="true" ma:fieldsID="fd24b50a063386e04c6cef7b1a5b2424" ns2:_="">
    <xsd:import namespace="d13c0c01-1e0a-4deb-b2fe-55bfad1f1a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c0c01-1e0a-4deb-b2fe-55bfad1f1a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s>
</ds:datastoreItem>
</file>

<file path=customXml/itemProps2.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F6A1CB7C-394F-4854-A771-CF2D0E9ACC4B}"/>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1306</Words>
  <Characters>7446</Characters>
  <Application>Microsoft Office Word</Application>
  <DocSecurity>0</DocSecurity>
  <Lines>62</Lines>
  <Paragraphs>17</Paragraphs>
  <ScaleCrop>false</ScaleCrop>
  <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2026-05-05T12:30:00Z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0x0101007620544C29F6064590A6B6E52036D2E0</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